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802C75" w14:paraId="13302BBC" w14:textId="77777777" w:rsidTr="00DC3C0C">
        <w:tc>
          <w:tcPr>
            <w:tcW w:w="9322" w:type="dxa"/>
            <w:gridSpan w:val="2"/>
            <w:shd w:val="clear" w:color="auto" w:fill="auto"/>
          </w:tcPr>
          <w:p w14:paraId="0F538C0B" w14:textId="77777777" w:rsidR="00802C75" w:rsidRPr="009D6020" w:rsidRDefault="00802C75" w:rsidP="007952AD">
            <w:pPr>
              <w:pStyle w:val="Encabezado"/>
              <w:rPr>
                <w:rFonts w:cstheme="minorHAnsi"/>
                <w:b/>
                <w:sz w:val="28"/>
                <w:szCs w:val="28"/>
              </w:rPr>
            </w:pPr>
            <w:r w:rsidRPr="009D6020">
              <w:rPr>
                <w:rFonts w:cstheme="minorHAnsi"/>
                <w:b/>
                <w:sz w:val="28"/>
                <w:szCs w:val="28"/>
              </w:rPr>
              <w:t>SITUACIÓN ACTUAL Y FUTURA A QUE ASPIRA LA UNAH</w:t>
            </w:r>
          </w:p>
        </w:tc>
      </w:tr>
      <w:tr w:rsidR="00802C75" w14:paraId="40AE1818" w14:textId="77777777" w:rsidTr="00DC3C0C">
        <w:tc>
          <w:tcPr>
            <w:tcW w:w="9322" w:type="dxa"/>
            <w:gridSpan w:val="2"/>
            <w:shd w:val="clear" w:color="auto" w:fill="1F4E79" w:themeFill="accent1" w:themeFillShade="80"/>
          </w:tcPr>
          <w:p w14:paraId="3A0A8571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 w:rsidRPr="0047487C">
              <w:rPr>
                <w:b/>
                <w:color w:val="FFFFFF" w:themeColor="background1"/>
              </w:rPr>
              <w:t>De las y los docentes</w:t>
            </w:r>
          </w:p>
        </w:tc>
      </w:tr>
      <w:tr w:rsidR="00802C75" w14:paraId="55925843" w14:textId="77777777" w:rsidTr="00DC3C0C">
        <w:tc>
          <w:tcPr>
            <w:tcW w:w="4219" w:type="dxa"/>
            <w:shd w:val="clear" w:color="auto" w:fill="FFFF66"/>
          </w:tcPr>
          <w:p w14:paraId="71DF149A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Presente</w:t>
            </w:r>
          </w:p>
        </w:tc>
        <w:tc>
          <w:tcPr>
            <w:tcW w:w="5103" w:type="dxa"/>
            <w:shd w:val="clear" w:color="auto" w:fill="FFFF66"/>
          </w:tcPr>
          <w:p w14:paraId="16264784" w14:textId="77777777" w:rsidR="00802C75" w:rsidRDefault="00802C75" w:rsidP="00DC3C0C">
            <w:pPr>
              <w:pStyle w:val="Ttulo3"/>
              <w:numPr>
                <w:ilvl w:val="0"/>
                <w:numId w:val="20"/>
              </w:numPr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Futuro</w:t>
            </w:r>
          </w:p>
        </w:tc>
      </w:tr>
      <w:tr w:rsidR="00802C75" w14:paraId="3389576B" w14:textId="77777777" w:rsidTr="00DC3C0C">
        <w:tc>
          <w:tcPr>
            <w:tcW w:w="4219" w:type="dxa"/>
          </w:tcPr>
          <w:p w14:paraId="6A50DCDA" w14:textId="77777777" w:rsidR="00802C75" w:rsidRPr="00C650D1" w:rsidRDefault="00802C75" w:rsidP="00DC3C0C">
            <w:pPr>
              <w:pStyle w:val="Ttulo3"/>
              <w:numPr>
                <w:ilvl w:val="0"/>
                <w:numId w:val="20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Es el elemento principal del proceso educativo y tiene el papel activo.</w:t>
            </w:r>
          </w:p>
          <w:p w14:paraId="3B358138" w14:textId="77777777" w:rsidR="00802C75" w:rsidRPr="00C650D1" w:rsidRDefault="00802C75" w:rsidP="00DC3C0C">
            <w:pPr>
              <w:pStyle w:val="Prrafodelista"/>
              <w:numPr>
                <w:ilvl w:val="0"/>
                <w:numId w:val="20"/>
              </w:numPr>
              <w:spacing w:after="0" w:line="240" w:lineRule="auto"/>
            </w:pPr>
            <w:r w:rsidRPr="00C650D1">
              <w:t>Está dotado de máximas competencias y conocimientos.</w:t>
            </w:r>
          </w:p>
          <w:p w14:paraId="0EAB1C03" w14:textId="77777777" w:rsidR="00802C75" w:rsidRPr="00C650D1" w:rsidRDefault="00802C75" w:rsidP="00DC3C0C">
            <w:pPr>
              <w:pStyle w:val="Prrafodelista"/>
              <w:numPr>
                <w:ilvl w:val="0"/>
                <w:numId w:val="20"/>
              </w:numPr>
              <w:spacing w:after="0" w:line="240" w:lineRule="auto"/>
            </w:pPr>
            <w:r w:rsidRPr="00C650D1">
              <w:t>Fuente principal del conocimiento y la información.</w:t>
            </w:r>
          </w:p>
          <w:p w14:paraId="555E4A53" w14:textId="77777777" w:rsidR="00802C75" w:rsidRPr="00C650D1" w:rsidRDefault="00802C75" w:rsidP="00DC3C0C">
            <w:pPr>
              <w:pStyle w:val="Prrafodelista"/>
              <w:numPr>
                <w:ilvl w:val="0"/>
                <w:numId w:val="20"/>
              </w:numPr>
              <w:spacing w:after="0" w:line="240" w:lineRule="auto"/>
            </w:pPr>
            <w:r w:rsidRPr="00C650D1">
              <w:t>Tiene el máximo de control y poder</w:t>
            </w:r>
            <w:r>
              <w:t>.</w:t>
            </w:r>
          </w:p>
        </w:tc>
        <w:tc>
          <w:tcPr>
            <w:tcW w:w="5103" w:type="dxa"/>
          </w:tcPr>
          <w:p w14:paraId="1D562493" w14:textId="77777777" w:rsidR="00802C75" w:rsidRPr="00C650D1" w:rsidRDefault="00802C75" w:rsidP="00DC3C0C">
            <w:pPr>
              <w:pStyle w:val="Ttulo3"/>
              <w:numPr>
                <w:ilvl w:val="0"/>
                <w:numId w:val="20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Es el facilitador del aprendizaje, colaborador, tutor y guía.</w:t>
            </w:r>
          </w:p>
          <w:p w14:paraId="0CC5EDC1" w14:textId="77777777" w:rsidR="00802C75" w:rsidRPr="00C650D1" w:rsidRDefault="00802C75" w:rsidP="00DC3C0C">
            <w:pPr>
              <w:pStyle w:val="Ttulo3"/>
              <w:numPr>
                <w:ilvl w:val="0"/>
                <w:numId w:val="20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Es constructor de su práctica pedagógica.</w:t>
            </w:r>
          </w:p>
          <w:p w14:paraId="203EAA21" w14:textId="77777777" w:rsidR="00802C75" w:rsidRPr="00C650D1" w:rsidRDefault="00802C75" w:rsidP="00DC3C0C">
            <w:pPr>
              <w:pStyle w:val="Ttulo3"/>
              <w:numPr>
                <w:ilvl w:val="0"/>
                <w:numId w:val="20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Es una fuente de información y conocimiento, pero no es la única.</w:t>
            </w:r>
          </w:p>
          <w:p w14:paraId="1F11837D" w14:textId="77777777" w:rsidR="00802C75" w:rsidRPr="00C650D1" w:rsidRDefault="00802C75" w:rsidP="00DC3C0C">
            <w:pPr>
              <w:pStyle w:val="Ttulo3"/>
              <w:numPr>
                <w:ilvl w:val="0"/>
                <w:numId w:val="20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Cede su protagonismo al estudiante.</w:t>
            </w:r>
          </w:p>
          <w:p w14:paraId="7DEE2188" w14:textId="77777777" w:rsidR="00802C75" w:rsidRPr="00C650D1" w:rsidRDefault="00802C75" w:rsidP="00DC3C0C">
            <w:pPr>
              <w:pStyle w:val="Ttulo3"/>
              <w:numPr>
                <w:ilvl w:val="0"/>
                <w:numId w:val="20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Enseña al estudiante a aprender a aprender.</w:t>
            </w:r>
          </w:p>
        </w:tc>
      </w:tr>
      <w:tr w:rsidR="00802C75" w14:paraId="7F882BB9" w14:textId="77777777" w:rsidTr="00DC3C0C">
        <w:tc>
          <w:tcPr>
            <w:tcW w:w="9322" w:type="dxa"/>
            <w:gridSpan w:val="2"/>
            <w:shd w:val="clear" w:color="auto" w:fill="1F3864" w:themeFill="accent5" w:themeFillShade="80"/>
          </w:tcPr>
          <w:p w14:paraId="36EB64D6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 w:rsidRPr="0047487C">
              <w:rPr>
                <w:b/>
                <w:color w:val="FFFFFF" w:themeColor="background1"/>
              </w:rPr>
              <w:t>De las y los estudiantes</w:t>
            </w:r>
          </w:p>
        </w:tc>
      </w:tr>
      <w:tr w:rsidR="00802C75" w14:paraId="3F55BBA6" w14:textId="77777777" w:rsidTr="00DC3C0C">
        <w:tc>
          <w:tcPr>
            <w:tcW w:w="4219" w:type="dxa"/>
            <w:shd w:val="clear" w:color="auto" w:fill="FFFF66"/>
          </w:tcPr>
          <w:p w14:paraId="26024B13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Presente</w:t>
            </w:r>
          </w:p>
        </w:tc>
        <w:tc>
          <w:tcPr>
            <w:tcW w:w="5103" w:type="dxa"/>
            <w:shd w:val="clear" w:color="auto" w:fill="FFFF66"/>
          </w:tcPr>
          <w:p w14:paraId="4106DCE9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Futuro</w:t>
            </w:r>
          </w:p>
        </w:tc>
      </w:tr>
      <w:tr w:rsidR="00802C75" w14:paraId="0B083DE5" w14:textId="77777777" w:rsidTr="00DC3C0C">
        <w:tc>
          <w:tcPr>
            <w:tcW w:w="4219" w:type="dxa"/>
          </w:tcPr>
          <w:p w14:paraId="570CA373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Es un receptor pasivo de información.</w:t>
            </w:r>
          </w:p>
          <w:p w14:paraId="1AE74BF2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Su papel es el de aprender lo que le enseñan.</w:t>
            </w:r>
          </w:p>
          <w:p w14:paraId="36593C3C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Es marginado, se desconoce, no cuenta.</w:t>
            </w:r>
          </w:p>
          <w:p w14:paraId="1868A1EA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Las expectativas y derechos de los estudiantes son ignorados.</w:t>
            </w:r>
          </w:p>
        </w:tc>
        <w:tc>
          <w:tcPr>
            <w:tcW w:w="5103" w:type="dxa"/>
          </w:tcPr>
          <w:p w14:paraId="011858DE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>Es constructor de sus conocimientos, asume el papel fundamental en su propio proceso de formación.</w:t>
            </w:r>
          </w:p>
          <w:p w14:paraId="1E15DB5F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 xml:space="preserve"> Despliega una actividad intelectual productiva y creadora en todas las actividades del proceso.</w:t>
            </w:r>
          </w:p>
          <w:p w14:paraId="478D911F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 xml:space="preserve"> Es protagonista de su aprendizaje.</w:t>
            </w:r>
          </w:p>
          <w:p w14:paraId="1D052DCA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 xml:space="preserve"> Produce comparte el conocimiento.</w:t>
            </w:r>
          </w:p>
          <w:p w14:paraId="6ABA602B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b/>
                <w:color w:val="auto"/>
                <w:sz w:val="22"/>
                <w:szCs w:val="22"/>
              </w:rPr>
            </w:pPr>
            <w:r w:rsidRPr="00C650D1">
              <w:rPr>
                <w:color w:val="auto"/>
                <w:sz w:val="22"/>
                <w:szCs w:val="22"/>
              </w:rPr>
              <w:t xml:space="preserve"> Es autónomo, solvente, creativo y fundamentado éticamente.</w:t>
            </w:r>
          </w:p>
        </w:tc>
      </w:tr>
      <w:tr w:rsidR="00802C75" w14:paraId="3A088BA0" w14:textId="77777777" w:rsidTr="00DC3C0C">
        <w:tc>
          <w:tcPr>
            <w:tcW w:w="9322" w:type="dxa"/>
            <w:gridSpan w:val="2"/>
            <w:shd w:val="clear" w:color="auto" w:fill="002060"/>
          </w:tcPr>
          <w:p w14:paraId="563B3FB9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 w:rsidRPr="0047487C">
              <w:rPr>
                <w:b/>
                <w:color w:val="FFFFFF" w:themeColor="background1"/>
              </w:rPr>
              <w:t>De la Metodología</w:t>
            </w:r>
          </w:p>
        </w:tc>
      </w:tr>
      <w:tr w:rsidR="00802C75" w14:paraId="264F244F" w14:textId="77777777" w:rsidTr="00DC3C0C">
        <w:tc>
          <w:tcPr>
            <w:tcW w:w="4219" w:type="dxa"/>
            <w:shd w:val="clear" w:color="auto" w:fill="FFFF66"/>
          </w:tcPr>
          <w:p w14:paraId="74E156C8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Presente</w:t>
            </w:r>
          </w:p>
        </w:tc>
        <w:tc>
          <w:tcPr>
            <w:tcW w:w="5103" w:type="dxa"/>
            <w:shd w:val="clear" w:color="auto" w:fill="FFFF66"/>
          </w:tcPr>
          <w:p w14:paraId="03CB38D0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Futuro</w:t>
            </w:r>
          </w:p>
        </w:tc>
      </w:tr>
      <w:tr w:rsidR="00802C75" w:rsidRPr="00BD3E29" w14:paraId="48B588DB" w14:textId="77777777" w:rsidTr="00DC3C0C">
        <w:tc>
          <w:tcPr>
            <w:tcW w:w="4219" w:type="dxa"/>
          </w:tcPr>
          <w:p w14:paraId="4530ACA3" w14:textId="77777777" w:rsidR="00802C75" w:rsidRPr="008B48A6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rFonts w:ascii="Cambria" w:hAnsi="Cambria"/>
                <w:color w:val="auto"/>
                <w:sz w:val="22"/>
                <w:szCs w:val="22"/>
              </w:rPr>
            </w:pPr>
            <w:r w:rsidRPr="008B48A6">
              <w:rPr>
                <w:rFonts w:ascii="Cambria" w:hAnsi="Cambria"/>
                <w:color w:val="auto"/>
                <w:sz w:val="22"/>
                <w:szCs w:val="22"/>
              </w:rPr>
              <w:t>Énfasis en la enseñanza de contenidos y en la memorización de los mismos.</w:t>
            </w:r>
          </w:p>
          <w:p w14:paraId="775BBD0E" w14:textId="77777777" w:rsidR="00802C75" w:rsidRPr="00BD3E29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</w:rPr>
            </w:pPr>
            <w:r w:rsidRPr="008B48A6">
              <w:rPr>
                <w:rFonts w:ascii="Cambria" w:hAnsi="Cambria"/>
                <w:color w:val="auto"/>
                <w:sz w:val="22"/>
                <w:szCs w:val="22"/>
              </w:rPr>
              <w:t xml:space="preserve"> La acción metodológica descansa excesivamente en la expresión oral tradicional.</w:t>
            </w:r>
          </w:p>
        </w:tc>
        <w:tc>
          <w:tcPr>
            <w:tcW w:w="5103" w:type="dxa"/>
          </w:tcPr>
          <w:p w14:paraId="1570CC1B" w14:textId="77777777" w:rsidR="00802C75" w:rsidRPr="00BD3E29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</w:rPr>
            </w:pPr>
            <w:r w:rsidRPr="00BD3E29">
              <w:rPr>
                <w:color w:val="auto"/>
              </w:rPr>
              <w:t>Se trata de propiciar estrategias para la construcción de  aprendizajes individuales y sociales significativos.</w:t>
            </w:r>
          </w:p>
          <w:p w14:paraId="2352F1C4" w14:textId="77777777" w:rsidR="00802C75" w:rsidRPr="00BD3E29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</w:rPr>
            </w:pPr>
            <w:r w:rsidRPr="00BD3E29">
              <w:rPr>
                <w:color w:val="auto"/>
              </w:rPr>
              <w:t xml:space="preserve"> Uso de metodologías activas que propician el dialogo y la reflexión.</w:t>
            </w:r>
          </w:p>
          <w:p w14:paraId="4011AA65" w14:textId="77777777" w:rsidR="00802C75" w:rsidRPr="00BD3E29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</w:rPr>
            </w:pPr>
            <w:r w:rsidRPr="00BD3E29">
              <w:rPr>
                <w:color w:val="auto"/>
              </w:rPr>
              <w:t xml:space="preserve"> Se realiza un  intercambio  conceptual y metodológico  en el cual,  tanto los  estudiantes  como los docentes  aprenden </w:t>
            </w:r>
          </w:p>
          <w:p w14:paraId="00C2B565" w14:textId="77777777" w:rsidR="00802C75" w:rsidRPr="00BD3E29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</w:rPr>
            </w:pPr>
            <w:r w:rsidRPr="00BD3E29">
              <w:rPr>
                <w:color w:val="auto"/>
              </w:rPr>
              <w:t xml:space="preserve"> Hace énfasis en el aprendizaje.</w:t>
            </w:r>
          </w:p>
        </w:tc>
      </w:tr>
      <w:tr w:rsidR="00802C75" w:rsidRPr="00BD3E29" w14:paraId="568F06FB" w14:textId="77777777" w:rsidTr="00DC3C0C">
        <w:tc>
          <w:tcPr>
            <w:tcW w:w="9322" w:type="dxa"/>
            <w:gridSpan w:val="2"/>
            <w:shd w:val="clear" w:color="auto" w:fill="002060"/>
          </w:tcPr>
          <w:p w14:paraId="775016FE" w14:textId="0FF30A89" w:rsidR="00802C75" w:rsidRDefault="007B525D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FFFFFF" w:themeColor="background1"/>
              </w:rPr>
              <w:t>Del Aprendizaje</w:t>
            </w:r>
          </w:p>
        </w:tc>
      </w:tr>
      <w:tr w:rsidR="00802C75" w:rsidRPr="00BD3E29" w14:paraId="154CE99A" w14:textId="77777777" w:rsidTr="00DC3C0C">
        <w:tc>
          <w:tcPr>
            <w:tcW w:w="4219" w:type="dxa"/>
            <w:shd w:val="clear" w:color="auto" w:fill="FFFF66"/>
          </w:tcPr>
          <w:p w14:paraId="480BBD00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Presente</w:t>
            </w:r>
          </w:p>
        </w:tc>
        <w:tc>
          <w:tcPr>
            <w:tcW w:w="5103" w:type="dxa"/>
            <w:shd w:val="clear" w:color="auto" w:fill="FFFF66"/>
          </w:tcPr>
          <w:p w14:paraId="055E7F79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Futuro</w:t>
            </w:r>
          </w:p>
        </w:tc>
      </w:tr>
      <w:tr w:rsidR="00802C75" w:rsidRPr="00BD3E29" w14:paraId="433A64BE" w14:textId="77777777" w:rsidTr="00DC3C0C">
        <w:tc>
          <w:tcPr>
            <w:tcW w:w="4219" w:type="dxa"/>
          </w:tcPr>
          <w:p w14:paraId="42AA659A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</w:rPr>
            </w:pPr>
            <w:r w:rsidRPr="00C650D1">
              <w:rPr>
                <w:color w:val="auto"/>
                <w:sz w:val="20"/>
                <w:szCs w:val="20"/>
              </w:rPr>
              <w:t xml:space="preserve"> </w:t>
            </w:r>
            <w:r w:rsidRPr="00C650D1">
              <w:rPr>
                <w:color w:val="auto"/>
              </w:rPr>
              <w:t>El aprendizaje es concebido como actividad individual.</w:t>
            </w:r>
          </w:p>
          <w:p w14:paraId="1E08A8AD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</w:rPr>
            </w:pPr>
            <w:r w:rsidRPr="00C650D1">
              <w:rPr>
                <w:color w:val="auto"/>
              </w:rPr>
              <w:t xml:space="preserve"> Corresponde solo al estudiante.</w:t>
            </w:r>
          </w:p>
          <w:p w14:paraId="4D3BC59F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</w:rPr>
            </w:pPr>
            <w:r w:rsidRPr="00C650D1">
              <w:rPr>
                <w:color w:val="auto"/>
              </w:rPr>
              <w:t xml:space="preserve"> Es una simple repetición de ideas y conocimientos.</w:t>
            </w:r>
          </w:p>
          <w:p w14:paraId="09193743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0"/>
                <w:szCs w:val="20"/>
              </w:rPr>
            </w:pPr>
            <w:r w:rsidRPr="00C650D1">
              <w:rPr>
                <w:color w:val="auto"/>
              </w:rPr>
              <w:t xml:space="preserve"> Es un aprendizaje memorístico de forma literal y repetitiva.</w:t>
            </w:r>
          </w:p>
        </w:tc>
        <w:tc>
          <w:tcPr>
            <w:tcW w:w="5103" w:type="dxa"/>
          </w:tcPr>
          <w:p w14:paraId="2769B84B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0"/>
                <w:szCs w:val="20"/>
              </w:rPr>
            </w:pPr>
            <w:r w:rsidRPr="00C650D1">
              <w:rPr>
                <w:color w:val="auto"/>
                <w:sz w:val="20"/>
                <w:szCs w:val="20"/>
              </w:rPr>
              <w:t>El aprendizaje es un proceso activo por parte del estudiante que ensambla, extiende, restaura e interpreta y por tanto “construye” conocimiento.</w:t>
            </w:r>
          </w:p>
          <w:p w14:paraId="1DCFDC81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0"/>
                <w:szCs w:val="20"/>
              </w:rPr>
            </w:pPr>
            <w:r w:rsidRPr="00C650D1">
              <w:rPr>
                <w:color w:val="auto"/>
                <w:sz w:val="20"/>
                <w:szCs w:val="20"/>
              </w:rPr>
              <w:t>Es una actividad colectiva que se lleva a cabo con otros estudiantes.</w:t>
            </w:r>
          </w:p>
          <w:p w14:paraId="4A4B10BD" w14:textId="77777777" w:rsidR="00802C75" w:rsidRPr="00C650D1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0"/>
                <w:szCs w:val="20"/>
              </w:rPr>
            </w:pPr>
            <w:r w:rsidRPr="00C650D1">
              <w:rPr>
                <w:color w:val="auto"/>
                <w:sz w:val="20"/>
                <w:szCs w:val="20"/>
              </w:rPr>
              <w:t>Permite que el estudiante sea más responsable de su propio aprendizaje y le ofrece diversas opciones.</w:t>
            </w:r>
          </w:p>
          <w:p w14:paraId="3CCDEE43" w14:textId="77777777" w:rsidR="00802C75" w:rsidRPr="008B48A6" w:rsidRDefault="00802C75" w:rsidP="00DC3C0C">
            <w:pPr>
              <w:pStyle w:val="Ttulo3"/>
              <w:numPr>
                <w:ilvl w:val="0"/>
                <w:numId w:val="16"/>
              </w:numPr>
              <w:spacing w:before="0" w:line="240" w:lineRule="auto"/>
              <w:outlineLvl w:val="2"/>
              <w:rPr>
                <w:color w:val="auto"/>
                <w:sz w:val="20"/>
                <w:szCs w:val="20"/>
              </w:rPr>
            </w:pPr>
            <w:r w:rsidRPr="00C650D1">
              <w:rPr>
                <w:color w:val="auto"/>
                <w:sz w:val="20"/>
                <w:szCs w:val="20"/>
              </w:rPr>
              <w:t>Tiene la característica de ser significativo.</w:t>
            </w:r>
          </w:p>
        </w:tc>
      </w:tr>
    </w:tbl>
    <w:p w14:paraId="3237B626" w14:textId="77777777" w:rsidR="00802C75" w:rsidRDefault="00802C75" w:rsidP="00802C75">
      <w:pPr>
        <w:pStyle w:val="Ttulo3"/>
        <w:spacing w:before="0" w:line="240" w:lineRule="auto"/>
        <w:rPr>
          <w:color w:val="auto"/>
        </w:rPr>
      </w:pP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4807"/>
        <w:gridCol w:w="4833"/>
      </w:tblGrid>
      <w:tr w:rsidR="00802C75" w14:paraId="09B71B18" w14:textId="77777777" w:rsidTr="00DC3C0C">
        <w:tc>
          <w:tcPr>
            <w:tcW w:w="9640" w:type="dxa"/>
            <w:gridSpan w:val="2"/>
            <w:shd w:val="clear" w:color="auto" w:fill="auto"/>
          </w:tcPr>
          <w:p w14:paraId="1E53A394" w14:textId="77777777" w:rsidR="00802C75" w:rsidRPr="0097495B" w:rsidRDefault="00802C75" w:rsidP="00DC3C0C">
            <w:pPr>
              <w:pStyle w:val="Textoindependiente"/>
              <w:jc w:val="center"/>
              <w:rPr>
                <w:b/>
              </w:rPr>
            </w:pPr>
            <w:r w:rsidRPr="009D6020">
              <w:rPr>
                <w:rFonts w:cstheme="minorHAnsi"/>
                <w:b/>
                <w:sz w:val="28"/>
                <w:szCs w:val="28"/>
              </w:rPr>
              <w:lastRenderedPageBreak/>
              <w:t>SITUACIÓN ACTUAL Y FUTURA A QUE ASPIRA LA UNAH</w:t>
            </w:r>
          </w:p>
        </w:tc>
      </w:tr>
      <w:tr w:rsidR="00802C75" w14:paraId="4E321366" w14:textId="77777777" w:rsidTr="00DC3C0C">
        <w:tc>
          <w:tcPr>
            <w:tcW w:w="9640" w:type="dxa"/>
            <w:gridSpan w:val="2"/>
            <w:shd w:val="clear" w:color="auto" w:fill="1F3864" w:themeFill="accent5" w:themeFillShade="80"/>
          </w:tcPr>
          <w:p w14:paraId="50970F48" w14:textId="77777777" w:rsidR="00802C75" w:rsidRPr="00C650D1" w:rsidRDefault="00802C75" w:rsidP="00DC3C0C">
            <w:pPr>
              <w:pStyle w:val="Textoindependiente"/>
            </w:pPr>
            <w:r w:rsidRPr="0097495B">
              <w:rPr>
                <w:b/>
              </w:rPr>
              <w:t>De la Evaluación</w:t>
            </w:r>
          </w:p>
        </w:tc>
      </w:tr>
      <w:tr w:rsidR="00802C75" w14:paraId="48FCDCEC" w14:textId="77777777" w:rsidTr="00DC3C0C">
        <w:tc>
          <w:tcPr>
            <w:tcW w:w="4807" w:type="dxa"/>
            <w:shd w:val="clear" w:color="auto" w:fill="FFFF66"/>
          </w:tcPr>
          <w:p w14:paraId="721F0C83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Presente</w:t>
            </w:r>
          </w:p>
        </w:tc>
        <w:tc>
          <w:tcPr>
            <w:tcW w:w="4833" w:type="dxa"/>
            <w:shd w:val="clear" w:color="auto" w:fill="FFFF66"/>
          </w:tcPr>
          <w:p w14:paraId="2C300357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Futuro</w:t>
            </w:r>
          </w:p>
        </w:tc>
      </w:tr>
      <w:tr w:rsidR="00802C75" w14:paraId="181EFB1C" w14:textId="77777777" w:rsidTr="00DC3C0C">
        <w:tc>
          <w:tcPr>
            <w:tcW w:w="4807" w:type="dxa"/>
          </w:tcPr>
          <w:p w14:paraId="27B42C0B" w14:textId="77777777" w:rsidR="00802C75" w:rsidRPr="00346C03" w:rsidRDefault="00802C75" w:rsidP="00DC3C0C">
            <w:pPr>
              <w:pStyle w:val="Ttulo3"/>
              <w:numPr>
                <w:ilvl w:val="0"/>
                <w:numId w:val="21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346C03">
              <w:rPr>
                <w:color w:val="auto"/>
                <w:sz w:val="22"/>
                <w:szCs w:val="22"/>
              </w:rPr>
              <w:t>Se centra en el producto que debe ser evaluado en cuanto medible y cuantificable.</w:t>
            </w:r>
          </w:p>
          <w:p w14:paraId="460A6176" w14:textId="77777777" w:rsidR="00802C75" w:rsidRPr="00346C03" w:rsidRDefault="00802C75" w:rsidP="00DC3C0C">
            <w:pPr>
              <w:pStyle w:val="Ttulo3"/>
              <w:numPr>
                <w:ilvl w:val="0"/>
                <w:numId w:val="21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346C03">
              <w:rPr>
                <w:color w:val="auto"/>
                <w:sz w:val="22"/>
                <w:szCs w:val="22"/>
              </w:rPr>
              <w:t>Se desarrolla de una forma tradicional y rígida, tiende a valorar los resultados finales en términos cuantitativos, del aprendizaje adquirido por los estudiantes.</w:t>
            </w:r>
          </w:p>
          <w:p w14:paraId="1749BFF1" w14:textId="77777777" w:rsidR="00802C75" w:rsidRPr="00346C03" w:rsidRDefault="00802C75" w:rsidP="00DC3C0C">
            <w:pPr>
              <w:pStyle w:val="Ttulo3"/>
              <w:numPr>
                <w:ilvl w:val="0"/>
                <w:numId w:val="21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346C03">
              <w:rPr>
                <w:color w:val="auto"/>
                <w:sz w:val="22"/>
                <w:szCs w:val="22"/>
              </w:rPr>
              <w:t>La evaluación es una responsabilidad concedida solo al docente.</w:t>
            </w:r>
          </w:p>
          <w:p w14:paraId="03552C63" w14:textId="77777777" w:rsidR="00802C75" w:rsidRPr="00346C03" w:rsidRDefault="00802C75" w:rsidP="00DC3C0C">
            <w:pPr>
              <w:pStyle w:val="Ttulo3"/>
              <w:numPr>
                <w:ilvl w:val="0"/>
                <w:numId w:val="21"/>
              </w:numPr>
              <w:spacing w:before="0" w:line="240" w:lineRule="auto"/>
              <w:outlineLvl w:val="2"/>
              <w:rPr>
                <w:color w:val="auto"/>
                <w:sz w:val="22"/>
                <w:szCs w:val="22"/>
              </w:rPr>
            </w:pPr>
            <w:r w:rsidRPr="00346C03">
              <w:rPr>
                <w:color w:val="auto"/>
                <w:sz w:val="22"/>
                <w:szCs w:val="22"/>
              </w:rPr>
              <w:t>Se utilizan técnicas e instrumentos tradicionales, como los exámenes.</w:t>
            </w:r>
          </w:p>
        </w:tc>
        <w:tc>
          <w:tcPr>
            <w:tcW w:w="4833" w:type="dxa"/>
          </w:tcPr>
          <w:p w14:paraId="75948F67" w14:textId="77777777" w:rsidR="00802C75" w:rsidRPr="00346C03" w:rsidRDefault="00802C75" w:rsidP="00DC3C0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346C03">
              <w:t>La evaluación es parte integral del proceso de aprendizaje.</w:t>
            </w:r>
          </w:p>
          <w:p w14:paraId="5F4E6086" w14:textId="77777777" w:rsidR="00802C75" w:rsidRPr="00346C03" w:rsidRDefault="00802C75" w:rsidP="00DC3C0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346C03">
              <w:t>Deben considerarse con carácter prioritario, las diferencias individuales, los ritmos de aprendizaje y los niveles de desarrollo.</w:t>
            </w:r>
          </w:p>
          <w:p w14:paraId="5CD9DA0E" w14:textId="77777777" w:rsidR="00802C75" w:rsidRPr="00346C03" w:rsidRDefault="00802C75" w:rsidP="00DC3C0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346C03">
              <w:t>Se caracteriza por su acción colectiva y consensual, investigativa y reflexiva, estimuladora de la autonomía y la criticidad.</w:t>
            </w:r>
          </w:p>
          <w:p w14:paraId="2C8F4213" w14:textId="77777777" w:rsidR="00802C75" w:rsidRPr="00346C03" w:rsidRDefault="00802C75" w:rsidP="00DC3C0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346C03">
              <w:t>Va más allá de la simple medición y sirve para recoger información sobre dificultades, valores y logros.</w:t>
            </w:r>
          </w:p>
          <w:p w14:paraId="0EE69777" w14:textId="77777777" w:rsidR="00802C75" w:rsidRPr="00346C03" w:rsidRDefault="00802C75" w:rsidP="00DC3C0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346C03">
              <w:t xml:space="preserve">Es compartida por estudiantes y docentes mediante procesos de </w:t>
            </w:r>
            <w:proofErr w:type="spellStart"/>
            <w:r w:rsidRPr="00346C03">
              <w:t>coevaluación</w:t>
            </w:r>
            <w:proofErr w:type="spellEnd"/>
            <w:r w:rsidRPr="00346C03">
              <w:t>, evaluación unidireccional y autoevaluación.</w:t>
            </w:r>
          </w:p>
          <w:p w14:paraId="3F4D6B6D" w14:textId="77777777" w:rsidR="00802C75" w:rsidRPr="00346C03" w:rsidRDefault="00802C75" w:rsidP="00DC3C0C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346C03">
              <w:t>Se utilizan técnicas e instrumentos novedosos y variados.</w:t>
            </w:r>
          </w:p>
        </w:tc>
      </w:tr>
      <w:tr w:rsidR="00802C75" w14:paraId="0678DB06" w14:textId="77777777" w:rsidTr="00DC3C0C">
        <w:tc>
          <w:tcPr>
            <w:tcW w:w="9640" w:type="dxa"/>
            <w:gridSpan w:val="2"/>
            <w:shd w:val="clear" w:color="auto" w:fill="1F3864" w:themeFill="accent5" w:themeFillShade="80"/>
          </w:tcPr>
          <w:p w14:paraId="779411B9" w14:textId="77777777" w:rsidR="00802C75" w:rsidRPr="00346C03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 w:rsidRPr="0047487C">
              <w:rPr>
                <w:b/>
                <w:color w:val="FFFFFF" w:themeColor="background1"/>
              </w:rPr>
              <w:t>De la Gestión</w:t>
            </w:r>
          </w:p>
        </w:tc>
      </w:tr>
      <w:tr w:rsidR="00802C75" w14:paraId="380D8EB9" w14:textId="77777777" w:rsidTr="00DC3C0C">
        <w:tc>
          <w:tcPr>
            <w:tcW w:w="4807" w:type="dxa"/>
            <w:shd w:val="clear" w:color="auto" w:fill="FFFF66"/>
          </w:tcPr>
          <w:p w14:paraId="65772F8C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Presente</w:t>
            </w:r>
          </w:p>
        </w:tc>
        <w:tc>
          <w:tcPr>
            <w:tcW w:w="4833" w:type="dxa"/>
            <w:shd w:val="clear" w:color="auto" w:fill="FFFF66"/>
          </w:tcPr>
          <w:p w14:paraId="2867FACF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Futuro</w:t>
            </w:r>
          </w:p>
        </w:tc>
      </w:tr>
      <w:tr w:rsidR="00802C75" w:rsidRPr="00BD3E29" w14:paraId="6718E7E1" w14:textId="77777777" w:rsidTr="00DC3C0C">
        <w:tc>
          <w:tcPr>
            <w:tcW w:w="4807" w:type="dxa"/>
          </w:tcPr>
          <w:p w14:paraId="7B291988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Escasa o nula.</w:t>
            </w:r>
          </w:p>
          <w:p w14:paraId="72C57DCD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Realizada solamente por Decanos, Jefes de Departamento, Coordinadores de Carrera.</w:t>
            </w:r>
          </w:p>
          <w:p w14:paraId="1D780401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Centralizada y poco participativa.</w:t>
            </w:r>
          </w:p>
          <w:p w14:paraId="203E6ECF" w14:textId="77777777" w:rsidR="00802C75" w:rsidRPr="00BD3E29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640560">
              <w:rPr>
                <w:sz w:val="20"/>
                <w:szCs w:val="20"/>
              </w:rPr>
              <w:t>Está enfocada solamente a la administración de recursos</w:t>
            </w:r>
          </w:p>
        </w:tc>
        <w:tc>
          <w:tcPr>
            <w:tcW w:w="4833" w:type="dxa"/>
          </w:tcPr>
          <w:p w14:paraId="162DC9E0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 xml:space="preserve">Presente en todo momento </w:t>
            </w:r>
            <w:r>
              <w:rPr>
                <w:sz w:val="20"/>
                <w:szCs w:val="20"/>
              </w:rPr>
              <w:t>d</w:t>
            </w:r>
            <w:r w:rsidRPr="00640560">
              <w:rPr>
                <w:sz w:val="20"/>
                <w:szCs w:val="20"/>
              </w:rPr>
              <w:t>el proceso educativo en el diseño, en la ejecución y la evaluación.</w:t>
            </w:r>
          </w:p>
          <w:p w14:paraId="75A66592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Realizada por todos los actores del proceso educativo.</w:t>
            </w:r>
          </w:p>
          <w:p w14:paraId="0B939205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Participativa y desconcentrada.</w:t>
            </w:r>
          </w:p>
          <w:p w14:paraId="37558696" w14:textId="77777777" w:rsidR="00802C75" w:rsidRPr="008B48A6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Enfocada en la gestión del talento humano, los recursos y los resultados.</w:t>
            </w:r>
          </w:p>
        </w:tc>
      </w:tr>
      <w:tr w:rsidR="00802C75" w:rsidRPr="00BD3E29" w14:paraId="16831F36" w14:textId="77777777" w:rsidTr="00DC3C0C">
        <w:tc>
          <w:tcPr>
            <w:tcW w:w="9640" w:type="dxa"/>
            <w:gridSpan w:val="2"/>
            <w:shd w:val="clear" w:color="auto" w:fill="1F3864" w:themeFill="accent5" w:themeFillShade="80"/>
          </w:tcPr>
          <w:p w14:paraId="41849634" w14:textId="77777777" w:rsidR="00802C75" w:rsidRPr="00346C03" w:rsidRDefault="00802C75" w:rsidP="00DC3C0C">
            <w:pPr>
              <w:pStyle w:val="Ttulo3"/>
              <w:outlineLvl w:val="2"/>
              <w:rPr>
                <w:color w:val="FFC000"/>
                <w:sz w:val="20"/>
                <w:szCs w:val="20"/>
              </w:rPr>
            </w:pPr>
            <w:r w:rsidRPr="0047487C">
              <w:rPr>
                <w:b/>
                <w:color w:val="FFFFFF" w:themeColor="background1"/>
              </w:rPr>
              <w:t>De los Ejes Curriculares</w:t>
            </w:r>
          </w:p>
        </w:tc>
      </w:tr>
      <w:tr w:rsidR="00802C75" w:rsidRPr="00BD3E29" w14:paraId="02FD47BA" w14:textId="77777777" w:rsidTr="00DC3C0C">
        <w:tc>
          <w:tcPr>
            <w:tcW w:w="4807" w:type="dxa"/>
            <w:shd w:val="clear" w:color="auto" w:fill="FFFF66"/>
          </w:tcPr>
          <w:p w14:paraId="3F5117AF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Presente</w:t>
            </w:r>
          </w:p>
        </w:tc>
        <w:tc>
          <w:tcPr>
            <w:tcW w:w="4833" w:type="dxa"/>
            <w:shd w:val="clear" w:color="auto" w:fill="FFFF66"/>
          </w:tcPr>
          <w:p w14:paraId="25066FD7" w14:textId="77777777" w:rsidR="00802C75" w:rsidRDefault="00802C75" w:rsidP="00DC3C0C">
            <w:pPr>
              <w:pStyle w:val="Ttulo3"/>
              <w:outlineLvl w:val="2"/>
              <w:rPr>
                <w:b/>
                <w:color w:val="auto"/>
              </w:rPr>
            </w:pPr>
            <w:r>
              <w:rPr>
                <w:b/>
                <w:color w:val="auto"/>
              </w:rPr>
              <w:t>Futuro</w:t>
            </w:r>
          </w:p>
        </w:tc>
      </w:tr>
      <w:tr w:rsidR="00802C75" w:rsidRPr="00BD3E29" w14:paraId="7EB73CD8" w14:textId="77777777" w:rsidTr="00DC3C0C">
        <w:tc>
          <w:tcPr>
            <w:tcW w:w="4807" w:type="dxa"/>
          </w:tcPr>
          <w:p w14:paraId="49B55C06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No se hacen evidentes en el diseño curricular.</w:t>
            </w:r>
          </w:p>
          <w:p w14:paraId="4D982786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Objetivos y contenidos muchas veces desvinculados de las necesidades de la sociedad.</w:t>
            </w:r>
          </w:p>
          <w:p w14:paraId="61312C40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El d</w:t>
            </w:r>
            <w:r>
              <w:rPr>
                <w:sz w:val="20"/>
                <w:szCs w:val="20"/>
              </w:rPr>
              <w:t>esarrollo curricular no se adecú</w:t>
            </w:r>
            <w:r w:rsidRPr="00640560">
              <w:rPr>
                <w:sz w:val="20"/>
                <w:szCs w:val="20"/>
              </w:rPr>
              <w:t>a a las necesidades y niveles de desarrollo del estudiante.</w:t>
            </w:r>
          </w:p>
          <w:p w14:paraId="367B74A8" w14:textId="77777777" w:rsidR="00802C75" w:rsidRPr="00640560" w:rsidRDefault="00802C75" w:rsidP="00DC3C0C">
            <w:pPr>
              <w:pStyle w:val="Prrafodelista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33" w:type="dxa"/>
          </w:tcPr>
          <w:p w14:paraId="39372FF7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Definición clara en el diseño curricular.</w:t>
            </w:r>
          </w:p>
          <w:p w14:paraId="1537F5E4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Vinculado a las necesidades sociales.</w:t>
            </w:r>
          </w:p>
          <w:p w14:paraId="1EE0F988" w14:textId="77777777" w:rsidR="00802C75" w:rsidRPr="00640560" w:rsidRDefault="00802C75" w:rsidP="00DC3C0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Integrales y articulados entre sí.</w:t>
            </w:r>
          </w:p>
          <w:p w14:paraId="37D197BF" w14:textId="77777777" w:rsidR="00802C75" w:rsidRDefault="00802C75" w:rsidP="00DC3C0C">
            <w:pPr>
              <w:pStyle w:val="Prrafodelista"/>
              <w:numPr>
                <w:ilvl w:val="1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640560">
              <w:rPr>
                <w:sz w:val="20"/>
                <w:szCs w:val="20"/>
              </w:rPr>
              <w:t>Toman en cuenta las características de los estudiantes y su desarrollo.</w:t>
            </w:r>
          </w:p>
        </w:tc>
      </w:tr>
    </w:tbl>
    <w:p w14:paraId="321F1A25" w14:textId="77777777" w:rsidR="00B32823" w:rsidRDefault="002070C6" w:rsidP="00B32823">
      <w:pPr>
        <w:pStyle w:val="Textoindependiente"/>
        <w:spacing w:after="0" w:line="240" w:lineRule="auto"/>
        <w:rPr>
          <w:sz w:val="24"/>
          <w:szCs w:val="24"/>
        </w:rPr>
      </w:pPr>
      <w:r w:rsidRPr="002070C6">
        <w:rPr>
          <w:sz w:val="24"/>
          <w:szCs w:val="24"/>
        </w:rPr>
        <w:t>Tomado de: UNAH (2009). Modelo Educativo de la UNAH. Págs.</w:t>
      </w:r>
      <w:r>
        <w:rPr>
          <w:sz w:val="24"/>
          <w:szCs w:val="24"/>
        </w:rPr>
        <w:t xml:space="preserve"> </w:t>
      </w:r>
      <w:r w:rsidRPr="002070C6">
        <w:rPr>
          <w:sz w:val="24"/>
          <w:szCs w:val="24"/>
        </w:rPr>
        <w:t xml:space="preserve"> 83 a 85. </w:t>
      </w:r>
    </w:p>
    <w:p w14:paraId="406972AD" w14:textId="615281CB" w:rsidR="004D1752" w:rsidRDefault="002070C6" w:rsidP="007952AD">
      <w:pPr>
        <w:pStyle w:val="Textoindependiente"/>
        <w:spacing w:after="0" w:line="240" w:lineRule="auto"/>
      </w:pPr>
      <w:r w:rsidRPr="002070C6">
        <w:rPr>
          <w:sz w:val="24"/>
          <w:szCs w:val="24"/>
        </w:rPr>
        <w:t>Disponible en:</w:t>
      </w:r>
      <w:r w:rsidRPr="002070C6">
        <w:rPr>
          <w:rFonts w:ascii="Arial" w:hAnsi="Arial" w:cs="Arial"/>
          <w:color w:val="006621"/>
          <w:sz w:val="24"/>
          <w:szCs w:val="24"/>
          <w:shd w:val="clear" w:color="auto" w:fill="FFFFFF"/>
        </w:rPr>
        <w:t xml:space="preserve"> https://vra.unah.edu.hn/dmsdocument/2981</w:t>
      </w:r>
      <w:r w:rsidRPr="002070C6">
        <w:rPr>
          <w:sz w:val="24"/>
          <w:szCs w:val="24"/>
        </w:rPr>
        <w:t xml:space="preserve"> </w:t>
      </w:r>
      <w:bookmarkStart w:id="0" w:name="_GoBack"/>
      <w:bookmarkEnd w:id="0"/>
    </w:p>
    <w:sectPr w:rsidR="004D1752" w:rsidSect="007952AD">
      <w:footerReference w:type="default" r:id="rId9"/>
      <w:pgSz w:w="12240" w:h="15840"/>
      <w:pgMar w:top="1077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65DB8" w14:textId="77777777" w:rsidR="00751E84" w:rsidRDefault="00751E84">
      <w:pPr>
        <w:spacing w:after="0" w:line="240" w:lineRule="auto"/>
      </w:pPr>
      <w:r>
        <w:separator/>
      </w:r>
    </w:p>
  </w:endnote>
  <w:endnote w:type="continuationSeparator" w:id="0">
    <w:p w14:paraId="23C9B90D" w14:textId="77777777" w:rsidR="00751E84" w:rsidRDefault="0075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18721"/>
      <w:docPartObj>
        <w:docPartGallery w:val="Page Numbers (Bottom of Page)"/>
        <w:docPartUnique/>
      </w:docPartObj>
    </w:sdtPr>
    <w:sdtEndPr/>
    <w:sdtContent>
      <w:p w14:paraId="0CA96BD7" w14:textId="77777777" w:rsidR="00CF7BAA" w:rsidRDefault="00CC425A">
        <w:pPr>
          <w:pStyle w:val="Piedepgina"/>
        </w:pPr>
        <w:r>
          <w:fldChar w:fldCharType="begin"/>
        </w:r>
        <w:r w:rsidR="00CF7BAA">
          <w:instrText>PAGE   \* MERGEFORMAT</w:instrText>
        </w:r>
        <w:r>
          <w:fldChar w:fldCharType="separate"/>
        </w:r>
        <w:r w:rsidR="007952AD">
          <w:rPr>
            <w:noProof/>
          </w:rPr>
          <w:t>2</w:t>
        </w:r>
        <w:r>
          <w:fldChar w:fldCharType="end"/>
        </w:r>
      </w:p>
    </w:sdtContent>
  </w:sdt>
  <w:p w14:paraId="5A9AC03D" w14:textId="77777777" w:rsidR="00A20249" w:rsidRPr="00A20249" w:rsidRDefault="00A20249" w:rsidP="00A202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612A8" w14:textId="77777777" w:rsidR="00751E84" w:rsidRDefault="00751E84">
      <w:pPr>
        <w:spacing w:after="0" w:line="240" w:lineRule="auto"/>
      </w:pPr>
      <w:r>
        <w:separator/>
      </w:r>
    </w:p>
  </w:footnote>
  <w:footnote w:type="continuationSeparator" w:id="0">
    <w:p w14:paraId="0529C7F6" w14:textId="77777777" w:rsidR="00751E84" w:rsidRDefault="00751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D93"/>
    <w:multiLevelType w:val="hybridMultilevel"/>
    <w:tmpl w:val="CBE2418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9140F"/>
    <w:multiLevelType w:val="hybridMultilevel"/>
    <w:tmpl w:val="8C18FCB4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A0F"/>
    <w:multiLevelType w:val="hybridMultilevel"/>
    <w:tmpl w:val="41A00A6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325A3"/>
    <w:multiLevelType w:val="hybridMultilevel"/>
    <w:tmpl w:val="2892DD2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55599"/>
    <w:multiLevelType w:val="hybridMultilevel"/>
    <w:tmpl w:val="26725DD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3A73"/>
    <w:multiLevelType w:val="hybridMultilevel"/>
    <w:tmpl w:val="11A8A43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116F9"/>
    <w:multiLevelType w:val="hybridMultilevel"/>
    <w:tmpl w:val="E4D09C4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21F50"/>
    <w:multiLevelType w:val="hybridMultilevel"/>
    <w:tmpl w:val="D3B442F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4E3"/>
    <w:multiLevelType w:val="hybridMultilevel"/>
    <w:tmpl w:val="6090D7F0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D6973"/>
    <w:multiLevelType w:val="hybridMultilevel"/>
    <w:tmpl w:val="7EDE93B8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3101"/>
    <w:multiLevelType w:val="hybridMultilevel"/>
    <w:tmpl w:val="54908FA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90F74"/>
    <w:multiLevelType w:val="hybridMultilevel"/>
    <w:tmpl w:val="113A19B2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0302B08"/>
    <w:multiLevelType w:val="hybridMultilevel"/>
    <w:tmpl w:val="205E2D1E"/>
    <w:lvl w:ilvl="0" w:tplc="4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9851E7"/>
    <w:multiLevelType w:val="hybridMultilevel"/>
    <w:tmpl w:val="C74C571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116A"/>
    <w:multiLevelType w:val="hybridMultilevel"/>
    <w:tmpl w:val="922AE66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A4A94"/>
    <w:multiLevelType w:val="hybridMultilevel"/>
    <w:tmpl w:val="96666952"/>
    <w:lvl w:ilvl="0" w:tplc="480A000F">
      <w:start w:val="1"/>
      <w:numFmt w:val="decimal"/>
      <w:lvlText w:val="%1."/>
      <w:lvlJc w:val="left"/>
      <w:pPr>
        <w:ind w:left="885" w:hanging="360"/>
      </w:pPr>
    </w:lvl>
    <w:lvl w:ilvl="1" w:tplc="480A0019" w:tentative="1">
      <w:start w:val="1"/>
      <w:numFmt w:val="lowerLetter"/>
      <w:lvlText w:val="%2."/>
      <w:lvlJc w:val="left"/>
      <w:pPr>
        <w:ind w:left="1605" w:hanging="360"/>
      </w:pPr>
    </w:lvl>
    <w:lvl w:ilvl="2" w:tplc="480A001B" w:tentative="1">
      <w:start w:val="1"/>
      <w:numFmt w:val="lowerRoman"/>
      <w:lvlText w:val="%3."/>
      <w:lvlJc w:val="right"/>
      <w:pPr>
        <w:ind w:left="2325" w:hanging="180"/>
      </w:pPr>
    </w:lvl>
    <w:lvl w:ilvl="3" w:tplc="480A000F" w:tentative="1">
      <w:start w:val="1"/>
      <w:numFmt w:val="decimal"/>
      <w:lvlText w:val="%4."/>
      <w:lvlJc w:val="left"/>
      <w:pPr>
        <w:ind w:left="3045" w:hanging="360"/>
      </w:pPr>
    </w:lvl>
    <w:lvl w:ilvl="4" w:tplc="480A0019" w:tentative="1">
      <w:start w:val="1"/>
      <w:numFmt w:val="lowerLetter"/>
      <w:lvlText w:val="%5."/>
      <w:lvlJc w:val="left"/>
      <w:pPr>
        <w:ind w:left="3765" w:hanging="360"/>
      </w:pPr>
    </w:lvl>
    <w:lvl w:ilvl="5" w:tplc="480A001B" w:tentative="1">
      <w:start w:val="1"/>
      <w:numFmt w:val="lowerRoman"/>
      <w:lvlText w:val="%6."/>
      <w:lvlJc w:val="right"/>
      <w:pPr>
        <w:ind w:left="4485" w:hanging="180"/>
      </w:pPr>
    </w:lvl>
    <w:lvl w:ilvl="6" w:tplc="480A000F" w:tentative="1">
      <w:start w:val="1"/>
      <w:numFmt w:val="decimal"/>
      <w:lvlText w:val="%7."/>
      <w:lvlJc w:val="left"/>
      <w:pPr>
        <w:ind w:left="5205" w:hanging="360"/>
      </w:pPr>
    </w:lvl>
    <w:lvl w:ilvl="7" w:tplc="480A0019" w:tentative="1">
      <w:start w:val="1"/>
      <w:numFmt w:val="lowerLetter"/>
      <w:lvlText w:val="%8."/>
      <w:lvlJc w:val="left"/>
      <w:pPr>
        <w:ind w:left="5925" w:hanging="360"/>
      </w:pPr>
    </w:lvl>
    <w:lvl w:ilvl="8" w:tplc="4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5C92269C"/>
    <w:multiLevelType w:val="hybridMultilevel"/>
    <w:tmpl w:val="E8861A7C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30886"/>
    <w:multiLevelType w:val="hybridMultilevel"/>
    <w:tmpl w:val="D40EBBD0"/>
    <w:lvl w:ilvl="0" w:tplc="ED6027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46DE6"/>
    <w:multiLevelType w:val="hybridMultilevel"/>
    <w:tmpl w:val="9EC43680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D546564"/>
    <w:multiLevelType w:val="hybridMultilevel"/>
    <w:tmpl w:val="FC18B1B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F4365"/>
    <w:multiLevelType w:val="hybridMultilevel"/>
    <w:tmpl w:val="62BC23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18"/>
  </w:num>
  <w:num w:numId="13">
    <w:abstractNumId w:val="10"/>
  </w:num>
  <w:num w:numId="14">
    <w:abstractNumId w:val="5"/>
  </w:num>
  <w:num w:numId="15">
    <w:abstractNumId w:val="19"/>
  </w:num>
  <w:num w:numId="16">
    <w:abstractNumId w:val="14"/>
  </w:num>
  <w:num w:numId="17">
    <w:abstractNumId w:val="7"/>
  </w:num>
  <w:num w:numId="18">
    <w:abstractNumId w:val="8"/>
  </w:num>
  <w:num w:numId="19">
    <w:abstractNumId w:val="1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FE"/>
    <w:rsid w:val="000701AE"/>
    <w:rsid w:val="0012331C"/>
    <w:rsid w:val="00165F86"/>
    <w:rsid w:val="001C7FD6"/>
    <w:rsid w:val="002070C6"/>
    <w:rsid w:val="002255B1"/>
    <w:rsid w:val="00244809"/>
    <w:rsid w:val="00245A34"/>
    <w:rsid w:val="002804AC"/>
    <w:rsid w:val="00293F31"/>
    <w:rsid w:val="00304572"/>
    <w:rsid w:val="00310FF7"/>
    <w:rsid w:val="00311622"/>
    <w:rsid w:val="00340495"/>
    <w:rsid w:val="00346C03"/>
    <w:rsid w:val="00375096"/>
    <w:rsid w:val="003C4C15"/>
    <w:rsid w:val="003E3299"/>
    <w:rsid w:val="00413880"/>
    <w:rsid w:val="0049788A"/>
    <w:rsid w:val="004C5815"/>
    <w:rsid w:val="004D1752"/>
    <w:rsid w:val="005033D1"/>
    <w:rsid w:val="005114FB"/>
    <w:rsid w:val="00535031"/>
    <w:rsid w:val="00594DB2"/>
    <w:rsid w:val="005D14B5"/>
    <w:rsid w:val="005E1EDA"/>
    <w:rsid w:val="005F7A92"/>
    <w:rsid w:val="006210F8"/>
    <w:rsid w:val="00654847"/>
    <w:rsid w:val="00730B03"/>
    <w:rsid w:val="00751E84"/>
    <w:rsid w:val="00755474"/>
    <w:rsid w:val="007952AD"/>
    <w:rsid w:val="007B525D"/>
    <w:rsid w:val="007C31CA"/>
    <w:rsid w:val="007C3EF1"/>
    <w:rsid w:val="007E17CC"/>
    <w:rsid w:val="00802C75"/>
    <w:rsid w:val="0081163F"/>
    <w:rsid w:val="0081474B"/>
    <w:rsid w:val="00856B0C"/>
    <w:rsid w:val="008B48A6"/>
    <w:rsid w:val="008C070F"/>
    <w:rsid w:val="008F454B"/>
    <w:rsid w:val="00900D93"/>
    <w:rsid w:val="009274AF"/>
    <w:rsid w:val="0095353F"/>
    <w:rsid w:val="00966381"/>
    <w:rsid w:val="0097495B"/>
    <w:rsid w:val="0097702D"/>
    <w:rsid w:val="009B0587"/>
    <w:rsid w:val="009D070D"/>
    <w:rsid w:val="009F119B"/>
    <w:rsid w:val="00A02511"/>
    <w:rsid w:val="00A12B28"/>
    <w:rsid w:val="00A20249"/>
    <w:rsid w:val="00A20BDE"/>
    <w:rsid w:val="00A361FE"/>
    <w:rsid w:val="00A55D83"/>
    <w:rsid w:val="00B32823"/>
    <w:rsid w:val="00BD3E29"/>
    <w:rsid w:val="00BD4BE0"/>
    <w:rsid w:val="00BE6C4C"/>
    <w:rsid w:val="00C15945"/>
    <w:rsid w:val="00C650D1"/>
    <w:rsid w:val="00CC425A"/>
    <w:rsid w:val="00CF7BAA"/>
    <w:rsid w:val="00D009EF"/>
    <w:rsid w:val="00D32371"/>
    <w:rsid w:val="00D54A2F"/>
    <w:rsid w:val="00D70514"/>
    <w:rsid w:val="00D83789"/>
    <w:rsid w:val="00D8612F"/>
    <w:rsid w:val="00DA025A"/>
    <w:rsid w:val="00DB2438"/>
    <w:rsid w:val="00DC3019"/>
    <w:rsid w:val="00DD48DF"/>
    <w:rsid w:val="00DD76CB"/>
    <w:rsid w:val="00E3040E"/>
    <w:rsid w:val="00E53D97"/>
    <w:rsid w:val="00E669FF"/>
    <w:rsid w:val="00ED63A5"/>
    <w:rsid w:val="00EE0C15"/>
    <w:rsid w:val="00EE315F"/>
    <w:rsid w:val="00F14075"/>
    <w:rsid w:val="00F46D89"/>
    <w:rsid w:val="00F70FB9"/>
    <w:rsid w:val="00F9686F"/>
    <w:rsid w:val="00FF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46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A1A5-2FED-478E-BB94-C9CC1013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IPSD</dc:creator>
  <cp:lastModifiedBy>UNAH</cp:lastModifiedBy>
  <cp:revision>2</cp:revision>
  <cp:lastPrinted>2017-02-13T16:48:00Z</cp:lastPrinted>
  <dcterms:created xsi:type="dcterms:W3CDTF">2018-01-24T17:40:00Z</dcterms:created>
  <dcterms:modified xsi:type="dcterms:W3CDTF">2018-01-24T17:40:00Z</dcterms:modified>
</cp:coreProperties>
</file>